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9655" w14:textId="318135C2" w:rsidR="00673478" w:rsidRPr="00673478" w:rsidRDefault="00F314DA" w:rsidP="00673478">
      <w:pPr>
        <w:jc w:val="center"/>
        <w:rPr>
          <w:rFonts w:cstheme="minorHAnsi"/>
          <w:b/>
          <w:bCs/>
          <w:color w:val="002060"/>
          <w:sz w:val="32"/>
          <w:szCs w:val="24"/>
        </w:rPr>
      </w:pPr>
      <w:r w:rsidRPr="00673478">
        <w:rPr>
          <w:rFonts w:cstheme="minorHAnsi"/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638BC518" wp14:editId="563623E3">
            <wp:simplePos x="0" y="0"/>
            <wp:positionH relativeFrom="margin">
              <wp:posOffset>5295900</wp:posOffset>
            </wp:positionH>
            <wp:positionV relativeFrom="paragraph">
              <wp:posOffset>10160</wp:posOffset>
            </wp:positionV>
            <wp:extent cx="1225550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3B5F82" wp14:editId="0B6F1C73">
            <wp:simplePos x="0" y="0"/>
            <wp:positionH relativeFrom="margin">
              <wp:posOffset>160020</wp:posOffset>
            </wp:positionH>
            <wp:positionV relativeFrom="paragraph">
              <wp:posOffset>102235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478" w:rsidRPr="00673478">
        <w:rPr>
          <w:rFonts w:cstheme="minorHAnsi"/>
          <w:b/>
          <w:bCs/>
          <w:color w:val="002060"/>
          <w:sz w:val="32"/>
          <w:szCs w:val="24"/>
        </w:rPr>
        <w:t>II MIĘDZYSZKOLNY TURNIEJ MATEMATYCZNY</w:t>
      </w:r>
      <w:r>
        <w:rPr>
          <w:rFonts w:cstheme="minorHAnsi"/>
          <w:b/>
          <w:bCs/>
          <w:color w:val="002060"/>
          <w:sz w:val="32"/>
          <w:szCs w:val="24"/>
        </w:rPr>
        <w:t xml:space="preserve"> 2021</w:t>
      </w:r>
    </w:p>
    <w:p w14:paraId="6221E343" w14:textId="18D0DF5F" w:rsidR="00673478" w:rsidRPr="00F314DA" w:rsidRDefault="0091007C" w:rsidP="00673478">
      <w:pPr>
        <w:jc w:val="center"/>
        <w:rPr>
          <w:rFonts w:cstheme="minorHAnsi"/>
          <w:b/>
          <w:bCs/>
          <w:i/>
          <w:color w:val="002060"/>
          <w:sz w:val="28"/>
          <w:szCs w:val="24"/>
        </w:rPr>
      </w:pPr>
      <w:r w:rsidRPr="00673478">
        <w:rPr>
          <w:rFonts w:cstheme="minorHAnsi"/>
          <w:b/>
          <w:bCs/>
          <w:color w:val="002060"/>
          <w:sz w:val="28"/>
          <w:szCs w:val="24"/>
        </w:rPr>
        <w:t xml:space="preserve"> </w:t>
      </w:r>
      <w:r w:rsidR="00673478" w:rsidRPr="00F314DA">
        <w:rPr>
          <w:rFonts w:cstheme="minorHAnsi"/>
          <w:b/>
          <w:bCs/>
          <w:i/>
          <w:color w:val="002060"/>
          <w:sz w:val="28"/>
          <w:szCs w:val="24"/>
        </w:rPr>
        <w:t>W krainie wielokątów</w:t>
      </w:r>
    </w:p>
    <w:p w14:paraId="49187DDF" w14:textId="77777777" w:rsidR="00673478" w:rsidRPr="00673478" w:rsidRDefault="00673478" w:rsidP="00673478">
      <w:pPr>
        <w:jc w:val="center"/>
        <w:rPr>
          <w:rFonts w:cstheme="minorHAnsi"/>
          <w:b/>
          <w:bCs/>
          <w:color w:val="002060"/>
          <w:sz w:val="28"/>
          <w:szCs w:val="24"/>
        </w:rPr>
      </w:pPr>
      <w:r w:rsidRPr="00673478">
        <w:rPr>
          <w:rFonts w:cstheme="minorHAnsi"/>
          <w:b/>
          <w:bCs/>
          <w:color w:val="002060"/>
          <w:sz w:val="28"/>
          <w:szCs w:val="24"/>
        </w:rPr>
        <w:t>Klasy VIII</w:t>
      </w:r>
    </w:p>
    <w:p w14:paraId="4BA1A981" w14:textId="77777777" w:rsidR="00673478" w:rsidRPr="00673478" w:rsidRDefault="00673478" w:rsidP="00673478">
      <w:pPr>
        <w:rPr>
          <w:rFonts w:cstheme="minorHAnsi"/>
          <w:b/>
          <w:sz w:val="24"/>
          <w:szCs w:val="24"/>
        </w:rPr>
      </w:pPr>
    </w:p>
    <w:p w14:paraId="10D20162" w14:textId="3925DDC7" w:rsidR="00673478" w:rsidRPr="00B90AEB" w:rsidRDefault="00673478" w:rsidP="00673478">
      <w:pPr>
        <w:rPr>
          <w:rFonts w:cstheme="minorHAnsi"/>
          <w:b/>
          <w:sz w:val="24"/>
          <w:szCs w:val="24"/>
        </w:rPr>
      </w:pPr>
      <w:r w:rsidRPr="00673478">
        <w:rPr>
          <w:rFonts w:cstheme="minorHAnsi"/>
          <w:b/>
          <w:sz w:val="24"/>
          <w:szCs w:val="24"/>
        </w:rPr>
        <w:t>Runda I</w:t>
      </w:r>
      <w:r w:rsidR="00B90AEB">
        <w:rPr>
          <w:rFonts w:cstheme="minorHAnsi"/>
          <w:b/>
          <w:sz w:val="24"/>
          <w:szCs w:val="24"/>
        </w:rPr>
        <w:t xml:space="preserve"> </w:t>
      </w:r>
      <w:r w:rsidR="007B11EB">
        <w:rPr>
          <w:bCs/>
          <w:sz w:val="24"/>
          <w:szCs w:val="24"/>
        </w:rPr>
        <w:t>maksymalna ilość punktów to 5, czas 10 min.</w:t>
      </w:r>
      <w:bookmarkStart w:id="0" w:name="_GoBack"/>
      <w:bookmarkEnd w:id="0"/>
    </w:p>
    <w:p w14:paraId="601A29E1" w14:textId="79C98EA9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1 </w:t>
      </w:r>
    </w:p>
    <w:p w14:paraId="69303279" w14:textId="5FDDEEAC" w:rsidR="00673478" w:rsidRPr="00673478" w:rsidRDefault="00673478" w:rsidP="007B4396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Oceń prawdziwość poniższych zdań</w:t>
      </w:r>
    </w:p>
    <w:p w14:paraId="790D3A19" w14:textId="11D9AA8F" w:rsidR="00673478" w:rsidRPr="00673478" w:rsidRDefault="00673478" w:rsidP="0067347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Dwa trójkąty mające kąty wewnętrzne o równej mierze są przystające</w:t>
      </w:r>
      <w:r>
        <w:rPr>
          <w:rFonts w:asciiTheme="minorHAnsi" w:hAnsiTheme="minorHAnsi" w:cstheme="minorHAnsi"/>
          <w:color w:val="000000"/>
        </w:rPr>
        <w:t>.</w:t>
      </w:r>
    </w:p>
    <w:p w14:paraId="0B7AD1BD" w14:textId="6670E8E5" w:rsidR="00673478" w:rsidRPr="00673478" w:rsidRDefault="00673478" w:rsidP="0067347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Istnieje trapez, którego wszystkie boki mają taką samą długość</w:t>
      </w:r>
      <w:r>
        <w:rPr>
          <w:rFonts w:asciiTheme="minorHAnsi" w:hAnsiTheme="minorHAnsi" w:cstheme="minorHAnsi"/>
          <w:color w:val="000000"/>
        </w:rPr>
        <w:t>.</w:t>
      </w:r>
    </w:p>
    <w:p w14:paraId="01CCEE7F" w14:textId="52454561" w:rsidR="00673478" w:rsidRPr="00673478" w:rsidRDefault="00673478" w:rsidP="0067347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Wiemy, że przekątne czworokąta przecinają się pod kątem prostym. Informacja ta jest wystarczająca by określić, ze czworokąt ten jest rombem.</w:t>
      </w:r>
    </w:p>
    <w:p w14:paraId="3A1DB357" w14:textId="2E405DC6" w:rsidR="007B4396" w:rsidRPr="004A5C44" w:rsidRDefault="00673478" w:rsidP="004A5C44">
      <w:pPr>
        <w:pStyle w:val="Normalny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Istnieje trójkąt o wymiarach 3 dm, 19 cm, 140 mm.</w:t>
      </w:r>
    </w:p>
    <w:p w14:paraId="227CF06C" w14:textId="22466197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>Zad. 2</w:t>
      </w:r>
    </w:p>
    <w:p w14:paraId="704FA522" w14:textId="627E4DD6" w:rsidR="00673478" w:rsidRPr="00673478" w:rsidRDefault="00673478" w:rsidP="007B4396">
      <w:pPr>
        <w:pStyle w:val="Normalny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Miara kąta wewnętrznego dziewięciokąta foremnego wynosi:</w:t>
      </w:r>
    </w:p>
    <w:p w14:paraId="692D55AE" w14:textId="15BD532F" w:rsidR="007B4396" w:rsidRPr="00BD012A" w:rsidRDefault="00673478" w:rsidP="00BD012A">
      <w:pPr>
        <w:pStyle w:val="NormalnyWeb"/>
        <w:numPr>
          <w:ilvl w:val="0"/>
          <w:numId w:val="2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130</w:t>
      </w:r>
      <w:r w:rsidR="00B90AEB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b) </w:t>
      </w:r>
      <w:r w:rsidRPr="00BD012A">
        <w:rPr>
          <w:rFonts w:asciiTheme="minorHAnsi" w:hAnsiTheme="minorHAnsi" w:cstheme="minorHAnsi"/>
          <w:color w:val="000000"/>
        </w:rPr>
        <w:t>135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c) </w:t>
      </w:r>
      <w:r w:rsidRPr="00BD012A">
        <w:rPr>
          <w:rFonts w:asciiTheme="minorHAnsi" w:hAnsiTheme="minorHAnsi" w:cstheme="minorHAnsi"/>
          <w:color w:val="000000"/>
        </w:rPr>
        <w:t>140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d) </w:t>
      </w:r>
      <w:r w:rsidRPr="00BD012A">
        <w:rPr>
          <w:rFonts w:asciiTheme="minorHAnsi" w:hAnsiTheme="minorHAnsi" w:cstheme="minorHAnsi"/>
          <w:color w:val="000000"/>
        </w:rPr>
        <w:t>145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</w:p>
    <w:p w14:paraId="78C0F8BE" w14:textId="77777777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3 </w:t>
      </w:r>
    </w:p>
    <w:p w14:paraId="5E6DA1A8" w14:textId="77777777" w:rsid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W równoległoboku o bokach długości 5 cm i 8 cm, krótsza wysokość ma długość 4 cm. Jaką długość ma druga z wysokości?</w:t>
      </w:r>
    </w:p>
    <w:p w14:paraId="2E176F99" w14:textId="4FE39F54" w:rsidR="00673478" w:rsidRPr="00BD012A" w:rsidRDefault="00673478" w:rsidP="00BD012A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5,2 cm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b) </w:t>
      </w:r>
      <w:r w:rsidRPr="00BD012A">
        <w:rPr>
          <w:rFonts w:asciiTheme="minorHAnsi" w:hAnsiTheme="minorHAnsi" w:cstheme="minorHAnsi"/>
          <w:color w:val="000000"/>
        </w:rPr>
        <w:t>6,4 cm</w:t>
      </w:r>
      <w:r w:rsidR="00BD012A">
        <w:rPr>
          <w:rFonts w:asciiTheme="minorHAnsi" w:hAnsiTheme="minorHAnsi" w:cstheme="minorHAnsi"/>
          <w:color w:val="000000"/>
        </w:rPr>
        <w:tab/>
        <w:t xml:space="preserve">c) </w:t>
      </w:r>
      <w:r w:rsidRPr="00BD012A">
        <w:rPr>
          <w:rFonts w:asciiTheme="minorHAnsi" w:hAnsiTheme="minorHAnsi" w:cstheme="minorHAnsi"/>
          <w:color w:val="000000"/>
        </w:rPr>
        <w:t>7,3 cm</w:t>
      </w:r>
      <w:r w:rsidR="00BD012A">
        <w:rPr>
          <w:rFonts w:asciiTheme="minorHAnsi" w:hAnsiTheme="minorHAnsi" w:cstheme="minorHAnsi"/>
          <w:color w:val="000000"/>
        </w:rPr>
        <w:tab/>
        <w:t xml:space="preserve">d) </w:t>
      </w:r>
      <w:r w:rsidRPr="00BD012A">
        <w:rPr>
          <w:rFonts w:asciiTheme="minorHAnsi" w:hAnsiTheme="minorHAnsi" w:cstheme="minorHAnsi"/>
          <w:color w:val="000000"/>
        </w:rPr>
        <w:t>Żadna z powyższych odpowiedzi nie jest poprawna</w:t>
      </w:r>
    </w:p>
    <w:p w14:paraId="520602AB" w14:textId="77777777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4 </w:t>
      </w:r>
    </w:p>
    <w:p w14:paraId="542101B2" w14:textId="2461ABBC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Każdy z boków prostokąta zwiększono o 10%. Pole tego prostokąta zwiększyło się o:</w:t>
      </w:r>
    </w:p>
    <w:p w14:paraId="1BBE5BB3" w14:textId="69DE566C" w:rsidR="007B4396" w:rsidRPr="00BD012A" w:rsidRDefault="00673478" w:rsidP="00BD012A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10%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b) </w:t>
      </w:r>
      <w:r w:rsidRPr="00BD012A">
        <w:rPr>
          <w:rFonts w:asciiTheme="minorHAnsi" w:hAnsiTheme="minorHAnsi" w:cstheme="minorHAnsi"/>
          <w:color w:val="000000"/>
        </w:rPr>
        <w:t>20%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c) </w:t>
      </w:r>
      <w:r w:rsidRPr="00BD012A">
        <w:rPr>
          <w:rFonts w:asciiTheme="minorHAnsi" w:hAnsiTheme="minorHAnsi" w:cstheme="minorHAnsi"/>
          <w:color w:val="000000"/>
        </w:rPr>
        <w:t>21%</w:t>
      </w:r>
    </w:p>
    <w:p w14:paraId="127BBC70" w14:textId="5EFF6574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5 </w:t>
      </w:r>
    </w:p>
    <w:p w14:paraId="3926B51A" w14:textId="06E3F659" w:rsidR="00673478" w:rsidRPr="00673478" w:rsidRDefault="00BD012A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2E454F1D" wp14:editId="7C519F51">
            <wp:simplePos x="0" y="0"/>
            <wp:positionH relativeFrom="column">
              <wp:posOffset>4069080</wp:posOffset>
            </wp:positionH>
            <wp:positionV relativeFrom="paragraph">
              <wp:posOffset>9525</wp:posOffset>
            </wp:positionV>
            <wp:extent cx="1112520" cy="746125"/>
            <wp:effectExtent l="0" t="0" r="0" b="0"/>
            <wp:wrapTight wrapText="bothSides">
              <wp:wrapPolygon edited="0">
                <wp:start x="0" y="0"/>
                <wp:lineTo x="0" y="20957"/>
                <wp:lineTo x="21082" y="20957"/>
                <wp:lineTo x="210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2" t="51322" r="29241" b="37373"/>
                    <a:stretch/>
                  </pic:blipFill>
                  <pic:spPr bwMode="auto">
                    <a:xfrm>
                      <a:off x="0" y="0"/>
                      <a:ext cx="1112520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78" w:rsidRPr="00673478">
        <w:rPr>
          <w:rFonts w:asciiTheme="minorHAnsi" w:hAnsiTheme="minorHAnsi" w:cstheme="minorHAnsi"/>
          <w:color w:val="000000"/>
        </w:rPr>
        <w:t>Kąt ostry trapezu równoramiennego ma miarę:</w:t>
      </w:r>
    </w:p>
    <w:p w14:paraId="1D7BC046" w14:textId="569D6772" w:rsidR="00673478" w:rsidRPr="00BD012A" w:rsidRDefault="00673478" w:rsidP="00BD012A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22,5</w:t>
      </w:r>
      <w:r w:rsidR="00B90AEB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b) </w:t>
      </w:r>
      <w:r w:rsidRPr="00BD012A">
        <w:rPr>
          <w:rFonts w:asciiTheme="minorHAnsi" w:hAnsiTheme="minorHAnsi" w:cstheme="minorHAnsi"/>
          <w:color w:val="000000"/>
        </w:rPr>
        <w:t>67,5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  <w:t xml:space="preserve">c) </w:t>
      </w:r>
      <w:r w:rsidRPr="00BD012A">
        <w:rPr>
          <w:rFonts w:asciiTheme="minorHAnsi" w:hAnsiTheme="minorHAnsi" w:cstheme="minorHAnsi"/>
          <w:color w:val="000000"/>
        </w:rPr>
        <w:t>43,5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  <w:r w:rsidR="00BD012A">
        <w:rPr>
          <w:rFonts w:asciiTheme="minorHAnsi" w:hAnsiTheme="minorHAnsi" w:cstheme="minorHAnsi"/>
          <w:color w:val="000000"/>
        </w:rPr>
        <w:tab/>
        <w:t xml:space="preserve">d) </w:t>
      </w:r>
      <w:r w:rsidRPr="00BD012A">
        <w:rPr>
          <w:rFonts w:asciiTheme="minorHAnsi" w:hAnsiTheme="minorHAnsi" w:cstheme="minorHAnsi"/>
          <w:color w:val="000000"/>
        </w:rPr>
        <w:t>112,5</w:t>
      </w:r>
      <w:r w:rsidR="00B90AEB" w:rsidRPr="00BD012A">
        <w:rPr>
          <w:rFonts w:asciiTheme="minorHAnsi" w:hAnsiTheme="minorHAnsi" w:cstheme="minorHAnsi"/>
          <w:color w:val="000000"/>
          <w:vertAlign w:val="superscript"/>
        </w:rPr>
        <w:t>0</w:t>
      </w:r>
    </w:p>
    <w:p w14:paraId="7CD9F59F" w14:textId="77777777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6 </w:t>
      </w:r>
    </w:p>
    <w:p w14:paraId="2F8C049D" w14:textId="65760CE7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W układzie współrzędnych narysowano trójkąt o wierzchołkach A=(-3,-4), B=(2,-4), C=(1,3). Pole trójkąta wynosi:</w:t>
      </w:r>
    </w:p>
    <w:p w14:paraId="73D63177" w14:textId="4D400098" w:rsidR="00BD012A" w:rsidRPr="00BD012A" w:rsidRDefault="00673478" w:rsidP="00BD012A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22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b) </w:t>
      </w:r>
      <w:r w:rsidRPr="00BD012A">
        <w:rPr>
          <w:rFonts w:asciiTheme="minorHAnsi" w:hAnsiTheme="minorHAnsi" w:cstheme="minorHAnsi"/>
          <w:color w:val="000000"/>
        </w:rPr>
        <w:t>17,5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c) </w:t>
      </w:r>
      <w:r w:rsidRPr="00BD012A">
        <w:rPr>
          <w:rFonts w:asciiTheme="minorHAnsi" w:hAnsiTheme="minorHAnsi" w:cstheme="minorHAnsi"/>
          <w:color w:val="000000"/>
        </w:rPr>
        <w:t>15</w:t>
      </w:r>
      <w:r w:rsidR="00BD012A">
        <w:rPr>
          <w:rFonts w:asciiTheme="minorHAnsi" w:hAnsiTheme="minorHAnsi" w:cstheme="minorHAnsi"/>
          <w:color w:val="000000"/>
        </w:rPr>
        <w:tab/>
      </w:r>
      <w:r w:rsidR="00BD012A">
        <w:rPr>
          <w:rFonts w:asciiTheme="minorHAnsi" w:hAnsiTheme="minorHAnsi" w:cstheme="minorHAnsi"/>
          <w:color w:val="000000"/>
        </w:rPr>
        <w:tab/>
        <w:t xml:space="preserve">d) </w:t>
      </w:r>
      <w:r w:rsidRPr="00BD012A">
        <w:rPr>
          <w:rFonts w:asciiTheme="minorHAnsi" w:hAnsiTheme="minorHAnsi" w:cstheme="minorHAnsi"/>
          <w:color w:val="000000"/>
        </w:rPr>
        <w:t>32,5</w:t>
      </w:r>
    </w:p>
    <w:p w14:paraId="5458BE3B" w14:textId="18B506E5" w:rsidR="00673478" w:rsidRPr="00673478" w:rsidRDefault="00673478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673478">
        <w:rPr>
          <w:rFonts w:asciiTheme="minorHAnsi" w:hAnsiTheme="minorHAnsi" w:cstheme="minorHAnsi"/>
          <w:b/>
          <w:color w:val="000000"/>
        </w:rPr>
        <w:t xml:space="preserve">Zad. 7 </w:t>
      </w:r>
    </w:p>
    <w:p w14:paraId="2D93182E" w14:textId="04DC092D" w:rsidR="00673478" w:rsidRPr="00673478" w:rsidRDefault="007B4396" w:rsidP="007B439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55B281" wp14:editId="6D3EE818">
            <wp:simplePos x="0" y="0"/>
            <wp:positionH relativeFrom="column">
              <wp:posOffset>1562100</wp:posOffset>
            </wp:positionH>
            <wp:positionV relativeFrom="paragraph">
              <wp:posOffset>292100</wp:posOffset>
            </wp:positionV>
            <wp:extent cx="1592580" cy="1049020"/>
            <wp:effectExtent l="0" t="0" r="7620" b="0"/>
            <wp:wrapTight wrapText="bothSides">
              <wp:wrapPolygon edited="0">
                <wp:start x="0" y="0"/>
                <wp:lineTo x="0" y="21182"/>
                <wp:lineTo x="21445" y="21182"/>
                <wp:lineTo x="214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9" t="62949" r="27766" b="23355"/>
                    <a:stretch/>
                  </pic:blipFill>
                  <pic:spPr bwMode="auto">
                    <a:xfrm>
                      <a:off x="0" y="0"/>
                      <a:ext cx="159258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78" w:rsidRPr="00673478">
        <w:rPr>
          <w:rFonts w:asciiTheme="minorHAnsi" w:hAnsiTheme="minorHAnsi" w:cstheme="minorHAnsi"/>
          <w:color w:val="000000"/>
        </w:rPr>
        <w:t>Wiedząc, że czworokąt ABCD jest prostokątem określ jaką miarę ma kąt AOB</w:t>
      </w:r>
      <w:r w:rsidR="00B90AEB">
        <w:rPr>
          <w:rFonts w:asciiTheme="minorHAnsi" w:hAnsiTheme="minorHAnsi" w:cstheme="minorHAnsi"/>
          <w:color w:val="000000"/>
        </w:rPr>
        <w:t>?</w:t>
      </w:r>
    </w:p>
    <w:p w14:paraId="5EB12877" w14:textId="1C18F782" w:rsidR="00B90AEB" w:rsidRDefault="00673478" w:rsidP="0067347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673478">
        <w:rPr>
          <w:rFonts w:asciiTheme="minorHAnsi" w:hAnsiTheme="minorHAnsi" w:cstheme="minorHAnsi"/>
          <w:color w:val="000000"/>
        </w:rPr>
        <w:t>40</w:t>
      </w:r>
      <w:r w:rsidR="00B90AEB">
        <w:rPr>
          <w:rFonts w:asciiTheme="minorHAnsi" w:hAnsiTheme="minorHAnsi" w:cstheme="minorHAnsi"/>
          <w:color w:val="000000"/>
          <w:vertAlign w:val="superscript"/>
        </w:rPr>
        <w:t>0</w:t>
      </w:r>
    </w:p>
    <w:p w14:paraId="5AAFDA79" w14:textId="5B635110" w:rsidR="00B90AEB" w:rsidRDefault="00673478" w:rsidP="0067347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90AEB">
        <w:rPr>
          <w:rFonts w:asciiTheme="minorHAnsi" w:hAnsiTheme="minorHAnsi" w:cstheme="minorHAnsi"/>
          <w:color w:val="000000"/>
        </w:rPr>
        <w:t>90</w:t>
      </w:r>
      <w:r w:rsidR="00B90AEB">
        <w:rPr>
          <w:rFonts w:asciiTheme="minorHAnsi" w:hAnsiTheme="minorHAnsi" w:cstheme="minorHAnsi"/>
          <w:color w:val="000000"/>
          <w:vertAlign w:val="superscript"/>
        </w:rPr>
        <w:t>0</w:t>
      </w:r>
    </w:p>
    <w:p w14:paraId="5427AA0D" w14:textId="40289AAA" w:rsidR="00B90AEB" w:rsidRDefault="00673478" w:rsidP="00673478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90AEB">
        <w:rPr>
          <w:rFonts w:asciiTheme="minorHAnsi" w:hAnsiTheme="minorHAnsi" w:cstheme="minorHAnsi"/>
          <w:color w:val="000000"/>
        </w:rPr>
        <w:t>100</w:t>
      </w:r>
      <w:r w:rsidR="00B90AEB">
        <w:rPr>
          <w:rFonts w:asciiTheme="minorHAnsi" w:hAnsiTheme="minorHAnsi" w:cstheme="minorHAnsi"/>
          <w:color w:val="000000"/>
          <w:vertAlign w:val="superscript"/>
        </w:rPr>
        <w:t>0</w:t>
      </w:r>
    </w:p>
    <w:p w14:paraId="771CBE5E" w14:textId="1C138544" w:rsidR="00357BC2" w:rsidRPr="00BD012A" w:rsidRDefault="00673478" w:rsidP="00BD012A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B90AEB">
        <w:rPr>
          <w:rFonts w:asciiTheme="minorHAnsi" w:hAnsiTheme="minorHAnsi" w:cstheme="minorHAnsi"/>
          <w:color w:val="000000"/>
        </w:rPr>
        <w:t>140</w:t>
      </w:r>
    </w:p>
    <w:sectPr w:rsidR="00357BC2" w:rsidRPr="00BD012A" w:rsidSect="006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C71"/>
    <w:multiLevelType w:val="hybridMultilevel"/>
    <w:tmpl w:val="995A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276"/>
    <w:multiLevelType w:val="hybridMultilevel"/>
    <w:tmpl w:val="27D8F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FD0"/>
    <w:multiLevelType w:val="hybridMultilevel"/>
    <w:tmpl w:val="5052F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3788"/>
    <w:multiLevelType w:val="hybridMultilevel"/>
    <w:tmpl w:val="1C7C2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693F"/>
    <w:multiLevelType w:val="hybridMultilevel"/>
    <w:tmpl w:val="B6BE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147"/>
    <w:multiLevelType w:val="hybridMultilevel"/>
    <w:tmpl w:val="E3C6C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51B6"/>
    <w:multiLevelType w:val="hybridMultilevel"/>
    <w:tmpl w:val="D77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44E"/>
    <w:multiLevelType w:val="hybridMultilevel"/>
    <w:tmpl w:val="C53AC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75E20"/>
    <w:multiLevelType w:val="hybridMultilevel"/>
    <w:tmpl w:val="565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6"/>
    <w:rsid w:val="00357BC2"/>
    <w:rsid w:val="004A5C44"/>
    <w:rsid w:val="00673478"/>
    <w:rsid w:val="007B11EB"/>
    <w:rsid w:val="007B4396"/>
    <w:rsid w:val="0091007C"/>
    <w:rsid w:val="00B90AEB"/>
    <w:rsid w:val="00BD012A"/>
    <w:rsid w:val="00BF7836"/>
    <w:rsid w:val="00F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CCD2"/>
  <w15:chartTrackingRefBased/>
  <w15:docId w15:val="{EF7A85EB-7353-4E44-8867-526F36E6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Sumorek</dc:creator>
  <cp:keywords/>
  <dc:description/>
  <cp:lastModifiedBy>Ilona Sumorek</cp:lastModifiedBy>
  <cp:revision>9</cp:revision>
  <dcterms:created xsi:type="dcterms:W3CDTF">2021-04-25T21:27:00Z</dcterms:created>
  <dcterms:modified xsi:type="dcterms:W3CDTF">2021-05-06T14:46:00Z</dcterms:modified>
</cp:coreProperties>
</file>